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F1C6C" w14:textId="666CDFD1" w:rsidR="00DB2275" w:rsidRDefault="005E61A2" w:rsidP="005E61A2">
      <w:pPr>
        <w:jc w:val="center"/>
        <w:rPr>
          <w:sz w:val="28"/>
          <w:szCs w:val="28"/>
        </w:rPr>
      </w:pPr>
      <w:r w:rsidRPr="005E61A2">
        <w:rPr>
          <w:sz w:val="28"/>
          <w:szCs w:val="28"/>
        </w:rPr>
        <w:t>Jack Madden Ford Special Order Parts Process</w:t>
      </w:r>
    </w:p>
    <w:p w14:paraId="79D32FD0" w14:textId="01F2D9DF" w:rsidR="009A0EC8" w:rsidRDefault="0030794A" w:rsidP="009A0EC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Special order part is ordered through parts department.</w:t>
      </w:r>
    </w:p>
    <w:p w14:paraId="5C9CE1A7" w14:textId="1F9112DE" w:rsidR="0030794A" w:rsidRDefault="0030794A" w:rsidP="009A0EC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Collect cash for part if it is not warranty. </w:t>
      </w:r>
    </w:p>
    <w:p w14:paraId="1B8D97DB" w14:textId="25A2DB98" w:rsidR="0030794A" w:rsidRDefault="0030794A" w:rsidP="009A0EC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Close the RO if ticket has no BOPs on it or authorization codes on it.</w:t>
      </w:r>
    </w:p>
    <w:p w14:paraId="73CF0CB0" w14:textId="6B45673C" w:rsidR="0030794A" w:rsidRDefault="0030794A" w:rsidP="009A0EC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SOP is receipted </w:t>
      </w:r>
      <w:proofErr w:type="gramStart"/>
      <w:r>
        <w:rPr>
          <w:sz w:val="28"/>
          <w:szCs w:val="28"/>
        </w:rPr>
        <w:t>in</w:t>
      </w:r>
      <w:proofErr w:type="gramEnd"/>
      <w:r>
        <w:rPr>
          <w:sz w:val="28"/>
          <w:szCs w:val="28"/>
        </w:rPr>
        <w:t xml:space="preserve"> and Parts manager puts customer name date receipted in date and part description.</w:t>
      </w:r>
    </w:p>
    <w:p w14:paraId="50BEAECC" w14:textId="324BDEB9" w:rsidR="0030794A" w:rsidRDefault="0030794A" w:rsidP="0030794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BDC checks with advisor/manager to ensure vehicle is not here at the dealership currently.  </w:t>
      </w:r>
    </w:p>
    <w:p w14:paraId="23AC311B" w14:textId="3253ADF5" w:rsidR="0030794A" w:rsidRDefault="0030794A" w:rsidP="0030794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BDC agent calls customers on days 1,3,5,7,10,14,17,21,25,29 to make appointment.</w:t>
      </w:r>
    </w:p>
    <w:p w14:paraId="4F456D37" w14:textId="399BE46E" w:rsidR="0030794A" w:rsidRPr="0030794A" w:rsidRDefault="0030794A" w:rsidP="0030794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If BDC cannot make appointment within 30 days part is sent back to manufacturer. </w:t>
      </w:r>
    </w:p>
    <w:sectPr w:rsidR="0030794A" w:rsidRPr="003079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E04DA"/>
    <w:multiLevelType w:val="hybridMultilevel"/>
    <w:tmpl w:val="7E0AB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685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A2"/>
    <w:rsid w:val="0030794A"/>
    <w:rsid w:val="005E61A2"/>
    <w:rsid w:val="009A0EC8"/>
    <w:rsid w:val="00DB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5B29E"/>
  <w15:chartTrackingRefBased/>
  <w15:docId w15:val="{4E9471AC-59AE-440B-ABB3-BB57411FF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E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Roche</dc:creator>
  <cp:keywords/>
  <dc:description/>
  <cp:lastModifiedBy>Dylan Roche</cp:lastModifiedBy>
  <cp:revision>1</cp:revision>
  <dcterms:created xsi:type="dcterms:W3CDTF">2022-09-16T20:21:00Z</dcterms:created>
  <dcterms:modified xsi:type="dcterms:W3CDTF">2022-09-19T21:10:00Z</dcterms:modified>
</cp:coreProperties>
</file>